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28" w:rsidRDefault="00D41928" w:rsidP="00D41928"/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D41928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Default="00D41928" w:rsidP="00C77CCB">
            <w:pPr>
              <w:jc w:val="both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1928" w:rsidRDefault="00D41928" w:rsidP="00C77CCB">
            <w:pPr>
              <w:jc w:val="center"/>
              <w:rPr>
                <w:b/>
                <w:caps/>
                <w:sz w:val="16"/>
              </w:rPr>
            </w:pPr>
            <w:r>
              <w:rPr>
                <w:b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Default="00D41928" w:rsidP="00C77CC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Obrazac</w:t>
            </w:r>
            <w:proofErr w:type="spellEnd"/>
            <w:r>
              <w:rPr>
                <w:b/>
              </w:rPr>
              <w:t xml:space="preserve"> SP2</w:t>
            </w:r>
          </w:p>
        </w:tc>
      </w:tr>
      <w:tr w:rsidR="00D41928" w:rsidTr="00C77CCB">
        <w:trPr>
          <w:trHeight w:val="747"/>
          <w:jc w:val="center"/>
        </w:trPr>
        <w:tc>
          <w:tcPr>
            <w:tcW w:w="8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928" w:rsidRDefault="00D41928" w:rsidP="00C77CCB">
            <w:pPr>
              <w:rPr>
                <w:b/>
                <w:caps/>
                <w:sz w:val="16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Default="00D41928" w:rsidP="00C77CCB">
            <w:pPr>
              <w:jc w:val="center"/>
              <w:rPr>
                <w:b/>
              </w:rPr>
            </w:pPr>
          </w:p>
        </w:tc>
      </w:tr>
    </w:tbl>
    <w:p w:rsidR="00D41928" w:rsidRDefault="00D41928" w:rsidP="00D41928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1"/>
        <w:gridCol w:w="765"/>
        <w:gridCol w:w="480"/>
        <w:gridCol w:w="1171"/>
        <w:gridCol w:w="2414"/>
        <w:gridCol w:w="2485"/>
      </w:tblGrid>
      <w:tr w:rsidR="00D41928" w:rsidRPr="00E244F2" w:rsidTr="00C77CCB">
        <w:trPr>
          <w:trHeight w:val="104"/>
        </w:trPr>
        <w:tc>
          <w:tcPr>
            <w:tcW w:w="182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D41928" w:rsidRPr="00E244F2" w:rsidRDefault="00D41928" w:rsidP="00C77CCB">
            <w:pPr>
              <w:rPr>
                <w:b/>
                <w:bCs/>
                <w:lang w:eastAsia="hr-BA"/>
              </w:rPr>
            </w:pPr>
            <w:r w:rsidRPr="00731EF7">
              <w:rPr>
                <w:b/>
                <w:lang w:val="hr-HR"/>
              </w:rPr>
              <w:t xml:space="preserve">PEF EDR </w:t>
            </w:r>
            <w:r w:rsidRPr="00E244F2">
              <w:rPr>
                <w:b/>
                <w:bCs/>
                <w:lang w:eastAsia="hr-BA"/>
              </w:rPr>
              <w:t>209</w:t>
            </w:r>
          </w:p>
        </w:tc>
        <w:tc>
          <w:tcPr>
            <w:tcW w:w="317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ind w:left="1627" w:hanging="1627"/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ziv predmeta:   Engleski jezik 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u struci I</w:t>
            </w:r>
          </w:p>
        </w:tc>
      </w:tr>
      <w:tr w:rsidR="00D41928" w:rsidRPr="00E244F2" w:rsidTr="00C77CCB">
        <w:trPr>
          <w:trHeight w:val="104"/>
        </w:trPr>
        <w:tc>
          <w:tcPr>
            <w:tcW w:w="15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Ciklus: I ciklus</w:t>
            </w:r>
          </w:p>
        </w:tc>
        <w:tc>
          <w:tcPr>
            <w:tcW w:w="8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Godina: II</w:t>
            </w:r>
          </w:p>
        </w:tc>
        <w:tc>
          <w:tcPr>
            <w:tcW w:w="12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Semestar: III</w:t>
            </w:r>
          </w:p>
        </w:tc>
        <w:tc>
          <w:tcPr>
            <w:tcW w:w="12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bCs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 2</w:t>
            </w:r>
          </w:p>
        </w:tc>
      </w:tr>
      <w:tr w:rsidR="00D41928" w:rsidRPr="00E244F2" w:rsidTr="00C77CCB">
        <w:trPr>
          <w:trHeight w:val="479"/>
        </w:trPr>
        <w:tc>
          <w:tcPr>
            <w:tcW w:w="2439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zborni </w:t>
            </w:r>
          </w:p>
        </w:tc>
        <w:tc>
          <w:tcPr>
            <w:tcW w:w="25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                  U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D41928" w:rsidRPr="00366F73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</w:p>
          <w:p w:rsidR="00D41928" w:rsidRPr="00366F73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sedmično:  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2</w:t>
            </w:r>
            <w:r w:rsidRPr="00366F73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semestralno: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30</w:t>
            </w:r>
          </w:p>
          <w:p w:rsidR="00D41928" w:rsidRPr="00366F73" w:rsidRDefault="00D41928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  <w:p w:rsidR="00D41928" w:rsidRPr="00E244F2" w:rsidRDefault="00D41928" w:rsidP="00C77CCB">
            <w:pPr>
              <w:rPr>
                <w:lang w:eastAsia="hr-BA"/>
              </w:rPr>
            </w:pP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</w:t>
            </w:r>
            <w:r w:rsidRPr="00366F73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  <w:r w:rsidRPr="00E244F2">
              <w:rPr>
                <w:rFonts w:eastAsia="Calibri"/>
                <w:bCs/>
                <w:color w:val="000000"/>
                <w:kern w:val="24"/>
                <w:lang w:eastAsia="hr-BA"/>
              </w:rPr>
              <w:t xml:space="preserve">              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Pr="00E244F2" w:rsidRDefault="00D41928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Učesnici</w:t>
            </w:r>
            <w:proofErr w:type="spellEnd"/>
            <w:r w:rsidRPr="00E244F2">
              <w:rPr>
                <w:b/>
                <w:lang w:eastAsia="hr-BA"/>
              </w:rPr>
              <w:t xml:space="preserve"> u </w:t>
            </w:r>
            <w:proofErr w:type="spellStart"/>
            <w:r w:rsidRPr="00E244F2"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Pr="00E244F2" w:rsidRDefault="00D41928" w:rsidP="00C77CCB">
            <w:pPr>
              <w:rPr>
                <w:lang w:eastAsia="hr-BA"/>
              </w:rPr>
            </w:pPr>
            <w:r>
              <w:rPr>
                <w:lang w:eastAsia="hr-BA"/>
              </w:rPr>
              <w:t>D</w:t>
            </w:r>
            <w:r w:rsidRPr="00E244F2">
              <w:rPr>
                <w:lang w:eastAsia="hr-BA"/>
              </w:rPr>
              <w:t xml:space="preserve">oc. dr. </w:t>
            </w:r>
            <w:proofErr w:type="spellStart"/>
            <w:r w:rsidRPr="00E244F2">
              <w:rPr>
                <w:lang w:eastAsia="hr-BA"/>
              </w:rPr>
              <w:t>Izela</w:t>
            </w:r>
            <w:proofErr w:type="spellEnd"/>
            <w:r w:rsidRPr="00E244F2">
              <w:rPr>
                <w:lang w:eastAsia="hr-BA"/>
              </w:rPr>
              <w:t xml:space="preserve"> </w:t>
            </w:r>
            <w:proofErr w:type="spellStart"/>
            <w:r w:rsidRPr="00E244F2">
              <w:rPr>
                <w:lang w:eastAsia="hr-BA"/>
              </w:rPr>
              <w:t>Habul-Šabanović</w:t>
            </w:r>
            <w:proofErr w:type="spellEnd"/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Preduslov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za</w:t>
            </w:r>
            <w:proofErr w:type="spellEnd"/>
            <w:r w:rsidRPr="00E244F2">
              <w:rPr>
                <w:b/>
                <w:lang w:eastAsia="hr-BA"/>
              </w:rPr>
              <w:t xml:space="preserve"> </w:t>
            </w:r>
            <w:proofErr w:type="spellStart"/>
            <w:r w:rsidRPr="00E244F2">
              <w:rPr>
                <w:b/>
                <w:lang w:eastAsia="hr-BA"/>
              </w:rPr>
              <w:t>upis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lang w:eastAsia="hr-BA"/>
              </w:rPr>
            </w:pPr>
            <w:proofErr w:type="spellStart"/>
            <w:r>
              <w:rPr>
                <w:lang w:eastAsia="hr-BA"/>
              </w:rPr>
              <w:t>Nema</w:t>
            </w:r>
            <w:proofErr w:type="spellEnd"/>
            <w:r>
              <w:rPr>
                <w:lang w:eastAsia="hr-BA"/>
              </w:rPr>
              <w:t>.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Pr="00E244F2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Pr="00E244F2" w:rsidRDefault="00D41928" w:rsidP="00C77CCB">
            <w:pPr>
              <w:jc w:val="both"/>
              <w:rPr>
                <w:lang w:val="tr-TR" w:eastAsia="hr-BA"/>
              </w:rPr>
            </w:pPr>
            <w:r w:rsidRPr="00E244F2">
              <w:rPr>
                <w:lang w:val="tr-TR"/>
              </w:rPr>
              <w:t>Ciljevi ovog kolegija su obnavljanje i stjecanje novih znanja i vještina iz područja usmene i pisane komunikacije na engleskom jeziku općenito, usvajanje i razvijanje tehnika čitanja akademske i stručne literature, usvajanje tehnike pisanja sažetaka, usvajanje akademskog i stručnog vokabulara, te osposobljavanje za razgovor i diskusiju o stručnim temama. Studenti će imati priliku ponoviti i utvrditi znanje iz gramatike koje se odnosi na nivo rečenične strukture, te dalje raditi na usvajanju vokabulara, kako bi se osposobili za lakše razumijevanje i samostalni rad na tekstovima općeg karaktera, kao i onima iz struke iz oblasti odgoja i obrazovanja općenito i u okviru specijalne edukacije i rehabilitacije. Studenti će se u toku nastave dovoditi u situacije u kojima će se poticati spontano izražavanje (pismeno ili usmeno), razvijanje jezičkih vještina slušanja, čitanja, govora i pisanja, te uvježbavanje gramatike i vokabulara kroz rad na stručnim tekstovima.</w:t>
            </w:r>
          </w:p>
        </w:tc>
      </w:tr>
      <w:tr w:rsidR="00D41928" w:rsidRPr="00E244F2" w:rsidTr="005219FA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Pr="00E244F2" w:rsidRDefault="00D41928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D41928" w:rsidRPr="00E244F2" w:rsidRDefault="00D41928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41928" w:rsidRDefault="00D41928" w:rsidP="00C77CCB">
            <w:pPr>
              <w:jc w:val="both"/>
            </w:pPr>
            <w:proofErr w:type="spellStart"/>
            <w:r w:rsidRPr="00E244F2">
              <w:t>Kolegij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sastoji</w:t>
            </w:r>
            <w:proofErr w:type="spellEnd"/>
            <w:r w:rsidRPr="00E244F2">
              <w:t xml:space="preserve"> od tri </w:t>
            </w:r>
            <w:proofErr w:type="spellStart"/>
            <w:r w:rsidRPr="00E244F2">
              <w:t>međusobno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povezane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cjeline</w:t>
            </w:r>
            <w:proofErr w:type="spellEnd"/>
            <w:r w:rsidRPr="00E244F2">
              <w:t>: (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) </w:t>
            </w:r>
            <w:proofErr w:type="spellStart"/>
            <w:r w:rsidRPr="00E244F2">
              <w:t>revizija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nivou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rečenične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strukture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sintaksa</w:t>
            </w:r>
            <w:proofErr w:type="spellEnd"/>
            <w:r w:rsidRPr="00E244F2">
              <w:t xml:space="preserve">), (ii) </w:t>
            </w:r>
            <w:proofErr w:type="spellStart"/>
            <w:r w:rsidRPr="00E244F2">
              <w:t>usvajanje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vezano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struku</w:t>
            </w:r>
            <w:proofErr w:type="spellEnd"/>
            <w:r w:rsidRPr="00E244F2">
              <w:t xml:space="preserve">, (iii) </w:t>
            </w:r>
            <w:proofErr w:type="spellStart"/>
            <w:r w:rsidRPr="00E244F2">
              <w:t>razvijanje</w:t>
            </w:r>
            <w:proofErr w:type="spellEnd"/>
            <w:r w:rsidRPr="00E244F2">
              <w:t xml:space="preserve"> </w:t>
            </w:r>
            <w:r>
              <w:t xml:space="preserve">      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usavršavanje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osnovnih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osposobljavanja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Nastava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vezi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revizijom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bazirati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sljedeće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tematske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cjeline</w:t>
            </w:r>
            <w:proofErr w:type="spellEnd"/>
            <w:r w:rsidRPr="00E244F2">
              <w:t xml:space="preserve">: (1) </w:t>
            </w:r>
            <w:proofErr w:type="spellStart"/>
            <w:r w:rsidRPr="00E244F2">
              <w:t>Relativne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rečenice</w:t>
            </w:r>
            <w:proofErr w:type="spellEnd"/>
            <w:r w:rsidRPr="00E244F2">
              <w:t xml:space="preserve">; </w:t>
            </w:r>
            <w:r>
              <w:t xml:space="preserve">       </w:t>
            </w:r>
            <w:r w:rsidRPr="00E244F2">
              <w:t xml:space="preserve">(2) </w:t>
            </w:r>
            <w:proofErr w:type="spellStart"/>
            <w:r w:rsidRPr="00E244F2">
              <w:t>Kauzalne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konstrukcije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glagolom</w:t>
            </w:r>
            <w:proofErr w:type="spellEnd"/>
            <w:r w:rsidRPr="00E244F2">
              <w:t xml:space="preserve"> </w:t>
            </w:r>
            <w:r w:rsidRPr="00E244F2">
              <w:rPr>
                <w:i/>
              </w:rPr>
              <w:t>have/get</w:t>
            </w:r>
            <w:r w:rsidRPr="00E244F2">
              <w:t xml:space="preserve">; (3) </w:t>
            </w:r>
            <w:proofErr w:type="spellStart"/>
            <w:r w:rsidRPr="00E244F2">
              <w:t>Pasiv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okviru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kolegija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čitati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različite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svakodnevnog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života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kulture</w:t>
            </w:r>
            <w:proofErr w:type="spellEnd"/>
            <w:r w:rsidRPr="00E244F2">
              <w:t xml:space="preserve"> </w:t>
            </w:r>
            <w:r>
              <w:t xml:space="preserve">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civilizacije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izvornih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govornika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tako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oblasti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odgoja</w:t>
            </w:r>
            <w:proofErr w:type="spellEnd"/>
            <w:r w:rsidRPr="00E244F2">
              <w:t xml:space="preserve"> </w:t>
            </w:r>
            <w:r>
              <w:t xml:space="preserve">  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općenito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nivou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specijalne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edukacije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rehabilitacije</w:t>
            </w:r>
            <w:proofErr w:type="spellEnd"/>
            <w:r w:rsidRPr="00E244F2">
              <w:t xml:space="preserve">,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razvijanja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unaprijeđenja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gramatičke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tačnosti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osposobljavanja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spontano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slobodno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izražavanje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.</w:t>
            </w:r>
          </w:p>
          <w:p w:rsidR="005219FA" w:rsidRPr="005219FA" w:rsidRDefault="005219FA" w:rsidP="00C77CCB">
            <w:pPr>
              <w:jc w:val="both"/>
              <w:rPr>
                <w:i/>
                <w:lang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lastRenderedPageBreak/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rehabilitacije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tabs>
                <w:tab w:val="left" w:pos="1152"/>
              </w:tabs>
              <w:rPr>
                <w:lang w:eastAsia="hr-BA"/>
              </w:rPr>
            </w:pP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E244F2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moći</w:t>
            </w:r>
            <w:proofErr w:type="spellEnd"/>
            <w:r w:rsidRPr="00E244F2">
              <w:t>: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obnoviti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unaprijediti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prethodno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upotrijebiti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svrhu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uspostavljanja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svakodnevnim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kontekstu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razumjeti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osnovne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poruke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audio/video </w:t>
            </w:r>
            <w:proofErr w:type="spellStart"/>
            <w:r w:rsidRPr="00E244F2">
              <w:t>zapisa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različite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sposobnost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samostalan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interpretaciju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vokabular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akademskog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prepoznati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tipove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rečenica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uobičajenih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akademskom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diskursu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izraziti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argumentirati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svoje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mišljenje</w:t>
            </w:r>
            <w:proofErr w:type="spellEnd"/>
            <w:r w:rsidRPr="00E244F2">
              <w:t xml:space="preserve"> o </w:t>
            </w:r>
            <w:proofErr w:type="spellStart"/>
            <w:r w:rsidRPr="00E244F2">
              <w:t>različitim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temama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koristeći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jednostavne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strukture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razmjenjivati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informacije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kraćih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osobnog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interesa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obrađene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teme</w:t>
            </w:r>
            <w:proofErr w:type="spellEnd"/>
            <w:r w:rsidRPr="00E244F2">
              <w:t>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proofErr w:type="gramStart"/>
            <w:r w:rsidRPr="00E244F2">
              <w:t>snalaziti</w:t>
            </w:r>
            <w:proofErr w:type="spellEnd"/>
            <w:proofErr w:type="gramEnd"/>
            <w:r w:rsidRPr="00E244F2">
              <w:t xml:space="preserve"> se u </w:t>
            </w:r>
            <w:proofErr w:type="spellStart"/>
            <w:r w:rsidRPr="00E244F2">
              <w:t>referentnim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materijalima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izvorima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rječnici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gramatike</w:t>
            </w:r>
            <w:proofErr w:type="spellEnd"/>
            <w:r w:rsidRPr="00E244F2">
              <w:t xml:space="preserve">, Internet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sl.);</w:t>
            </w:r>
          </w:p>
          <w:p w:rsidR="00D41928" w:rsidRPr="00E244F2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usvojiti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strategije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učenja</w:t>
            </w:r>
            <w:proofErr w:type="spellEnd"/>
            <w:r w:rsidRPr="00E244F2">
              <w:t>;</w:t>
            </w:r>
          </w:p>
          <w:p w:rsidR="00D41928" w:rsidRDefault="00D41928" w:rsidP="00D41928">
            <w:pPr>
              <w:numPr>
                <w:ilvl w:val="0"/>
                <w:numId w:val="1"/>
              </w:numPr>
              <w:jc w:val="both"/>
            </w:pPr>
            <w:proofErr w:type="spellStart"/>
            <w:r w:rsidRPr="00E244F2">
              <w:t>razviti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prezentiranja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sadržaja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jeziku</w:t>
            </w:r>
            <w:proofErr w:type="spellEnd"/>
            <w:r w:rsidRPr="00E244F2">
              <w:t>;</w:t>
            </w:r>
          </w:p>
          <w:p w:rsidR="005219FA" w:rsidRPr="005219FA" w:rsidRDefault="005219FA" w:rsidP="005219FA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bookmarkStart w:id="0" w:name="_GoBack"/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5219FA" w:rsidRPr="005219FA" w:rsidRDefault="005219FA" w:rsidP="005219FA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rehabilitacije</w:t>
            </w:r>
            <w:proofErr w:type="spellEnd"/>
            <w:r w:rsidRPr="005219FA">
              <w:rPr>
                <w:i/>
              </w:rPr>
              <w:t>;</w:t>
            </w:r>
          </w:p>
          <w:bookmarkEnd w:id="0"/>
          <w:p w:rsidR="00D41928" w:rsidRPr="00E244F2" w:rsidRDefault="00D41928" w:rsidP="00D41928">
            <w:pPr>
              <w:numPr>
                <w:ilvl w:val="0"/>
                <w:numId w:val="1"/>
              </w:numPr>
              <w:rPr>
                <w:lang w:eastAsia="hr-BA"/>
              </w:rPr>
            </w:pPr>
            <w:proofErr w:type="spellStart"/>
            <w:proofErr w:type="gramStart"/>
            <w:r w:rsidRPr="00E244F2">
              <w:t>usvojiti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navike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cjeloživotnog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samoobrazovanja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korištenja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>.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izvođenja nastave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jc w:val="both"/>
              <w:rPr>
                <w:lang w:eastAsia="hr-BA"/>
              </w:rPr>
            </w:pPr>
            <w:proofErr w:type="spellStart"/>
            <w:r w:rsidRPr="00E244F2">
              <w:t>Primarna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interaktivna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aktivno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r>
              <w:t xml:space="preserve">                  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angažovanost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svih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moderne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tehnologije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nastavi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engleskog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multimedija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Internet). </w:t>
            </w:r>
            <w:proofErr w:type="spellStart"/>
            <w:r w:rsidRPr="00E244F2">
              <w:t>Težište</w:t>
            </w:r>
            <w:proofErr w:type="spellEnd"/>
            <w:r w:rsidRPr="00E244F2">
              <w:t xml:space="preserve"> je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interaktivnoj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koja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odvija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više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npr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interakcija</w:t>
            </w:r>
            <w:proofErr w:type="spellEnd"/>
            <w:proofErr w:type="gramEnd"/>
            <w:r w:rsidRPr="00E244F2">
              <w:t xml:space="preserve"> </w:t>
            </w:r>
            <w:proofErr w:type="spellStart"/>
            <w:r w:rsidRPr="00E244F2">
              <w:t>nastavnika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studenata</w:t>
            </w:r>
            <w:proofErr w:type="spellEnd"/>
            <w:r w:rsidRPr="00E244F2">
              <w:t xml:space="preserve">, rad u </w:t>
            </w:r>
            <w:proofErr w:type="spellStart"/>
            <w:r w:rsidRPr="00E244F2">
              <w:t>paru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ili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grupi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kooperativno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jezika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kontekstu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određene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komunikacijske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situacije</w:t>
            </w:r>
            <w:proofErr w:type="spellEnd"/>
            <w:r w:rsidRPr="00E244F2">
              <w:t xml:space="preserve">, s </w:t>
            </w:r>
            <w:proofErr w:type="spellStart"/>
            <w:r w:rsidRPr="00E244F2">
              <w:t>ciljem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usvajanja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lastRenderedPageBreak/>
              <w:t>relevantnih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jezičkih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tj</w:t>
            </w:r>
            <w:proofErr w:type="spellEnd"/>
            <w:r w:rsidRPr="00E244F2">
              <w:t xml:space="preserve">. </w:t>
            </w:r>
            <w:proofErr w:type="spellStart"/>
            <w:proofErr w:type="gramStart"/>
            <w:r w:rsidRPr="00E244F2">
              <w:t>govora</w:t>
            </w:r>
            <w:proofErr w:type="spellEnd"/>
            <w:proofErr w:type="gramEnd"/>
            <w:r w:rsidRPr="00E244F2">
              <w:t xml:space="preserve">, </w:t>
            </w:r>
            <w:proofErr w:type="spellStart"/>
            <w:r w:rsidRPr="00E244F2">
              <w:t>slušanja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čitanja</w:t>
            </w:r>
            <w:proofErr w:type="spellEnd"/>
            <w:r w:rsidRPr="00E244F2">
              <w:t xml:space="preserve"> s </w:t>
            </w:r>
            <w:proofErr w:type="spellStart"/>
            <w:r w:rsidRPr="00E244F2">
              <w:t>razumijevanjem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pisanja</w:t>
            </w:r>
            <w:proofErr w:type="spellEnd"/>
            <w:r w:rsidRPr="00E244F2">
              <w:t xml:space="preserve">. </w:t>
            </w:r>
            <w:proofErr w:type="spellStart"/>
            <w:r w:rsidRPr="00E244F2">
              <w:t>Koristit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izravnog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poučavanja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obrada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novog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gradiva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vođeno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uvježbavanje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provjera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razumijevanja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primjena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stečenih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znanja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vještina</w:t>
            </w:r>
            <w:proofErr w:type="spellEnd"/>
            <w:r w:rsidRPr="00E244F2">
              <w:t xml:space="preserve">), </w:t>
            </w:r>
            <w:proofErr w:type="spellStart"/>
            <w:r w:rsidRPr="00E244F2">
              <w:t>metoda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vođenog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otkrivanja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kroz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razgovor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diskusiju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te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samostalno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učenje</w:t>
            </w:r>
            <w:proofErr w:type="spellEnd"/>
            <w:r w:rsidRPr="00E244F2">
              <w:t>.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provjere znanja sa strukturom ocjene</w:t>
            </w:r>
            <w:r w:rsidRPr="00E244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DF3978" w:rsidRDefault="00D41928" w:rsidP="00C77CCB">
            <w:pPr>
              <w:jc w:val="both"/>
              <w:rPr>
                <w:b/>
              </w:rPr>
            </w:pPr>
            <w:proofErr w:type="spellStart"/>
            <w:r w:rsidRPr="00DF3978">
              <w:rPr>
                <w:b/>
              </w:rPr>
              <w:t>Pismeni</w:t>
            </w:r>
            <w:proofErr w:type="spellEnd"/>
            <w:r w:rsidRPr="00DF3978">
              <w:rPr>
                <w:b/>
              </w:rPr>
              <w:t xml:space="preserve"> </w:t>
            </w:r>
            <w:proofErr w:type="spellStart"/>
            <w:r w:rsidRPr="00DF3978">
              <w:rPr>
                <w:b/>
              </w:rPr>
              <w:t>dio</w:t>
            </w:r>
            <w:proofErr w:type="spellEnd"/>
            <w:r w:rsidRPr="00DF3978">
              <w:rPr>
                <w:b/>
              </w:rPr>
              <w:t xml:space="preserve"> </w:t>
            </w:r>
            <w:proofErr w:type="spellStart"/>
            <w:r w:rsidRPr="00DF3978">
              <w:rPr>
                <w:b/>
              </w:rPr>
              <w:t>ispita</w:t>
            </w:r>
            <w:proofErr w:type="spellEnd"/>
            <w:r w:rsidRPr="00DF3978">
              <w:rPr>
                <w:b/>
              </w:rPr>
              <w:t>: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Test, </w:t>
            </w:r>
            <w:proofErr w:type="spellStart"/>
            <w:r w:rsidRPr="00E244F2">
              <w:t>esej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sažetak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prevod</w:t>
            </w:r>
            <w:proofErr w:type="spellEnd"/>
            <w:r w:rsidRPr="00E244F2">
              <w:t xml:space="preserve">, </w:t>
            </w:r>
            <w:proofErr w:type="spellStart"/>
            <w:r w:rsidRPr="00E244F2">
              <w:t>seminarski</w:t>
            </w:r>
            <w:proofErr w:type="spellEnd"/>
            <w:r w:rsidRPr="00E244F2">
              <w:t xml:space="preserve"> rad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sl.</w:t>
            </w:r>
          </w:p>
          <w:p w:rsidR="00D41928" w:rsidRPr="00DF3978" w:rsidRDefault="00D41928" w:rsidP="00C77CCB">
            <w:pPr>
              <w:jc w:val="both"/>
              <w:rPr>
                <w:b/>
              </w:rPr>
            </w:pPr>
            <w:proofErr w:type="spellStart"/>
            <w:r w:rsidRPr="00DF3978">
              <w:rPr>
                <w:b/>
              </w:rPr>
              <w:t>Usmeni</w:t>
            </w:r>
            <w:proofErr w:type="spellEnd"/>
            <w:r w:rsidRPr="00DF3978">
              <w:rPr>
                <w:b/>
              </w:rPr>
              <w:t xml:space="preserve"> </w:t>
            </w:r>
            <w:proofErr w:type="spellStart"/>
            <w:r w:rsidRPr="00DF3978">
              <w:rPr>
                <w:b/>
              </w:rPr>
              <w:t>dio</w:t>
            </w:r>
            <w:proofErr w:type="spellEnd"/>
            <w:r w:rsidRPr="00DF3978">
              <w:rPr>
                <w:b/>
              </w:rPr>
              <w:t xml:space="preserve"> </w:t>
            </w:r>
            <w:proofErr w:type="spellStart"/>
            <w:r w:rsidRPr="00DF3978">
              <w:rPr>
                <w:b/>
              </w:rPr>
              <w:t>ispita</w:t>
            </w:r>
            <w:proofErr w:type="spellEnd"/>
            <w:r w:rsidRPr="00DF3978">
              <w:rPr>
                <w:b/>
              </w:rPr>
              <w:t>:</w:t>
            </w:r>
          </w:p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Završni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ispit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kraju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semestra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individualna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usmena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prezentacija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razgovor</w:t>
            </w:r>
            <w:proofErr w:type="spellEnd"/>
            <w:r w:rsidRPr="00E244F2">
              <w:t>)</w:t>
            </w:r>
          </w:p>
          <w:p w:rsidR="00D41928" w:rsidRPr="00DF3978" w:rsidRDefault="00D41928" w:rsidP="00C77CCB">
            <w:pPr>
              <w:jc w:val="both"/>
              <w:rPr>
                <w:b/>
              </w:rPr>
            </w:pPr>
            <w:proofErr w:type="spellStart"/>
            <w:r w:rsidRPr="00DF3978">
              <w:rPr>
                <w:b/>
              </w:rPr>
              <w:t>Vrednovanje</w:t>
            </w:r>
            <w:proofErr w:type="spellEnd"/>
            <w:r w:rsidRPr="00DF3978">
              <w:rPr>
                <w:b/>
              </w:rPr>
              <w:t>:</w:t>
            </w:r>
          </w:p>
          <w:p w:rsidR="00D41928" w:rsidRPr="00E244F2" w:rsidRDefault="00D41928" w:rsidP="00C77CCB">
            <w:pPr>
              <w:jc w:val="both"/>
              <w:rPr>
                <w:lang w:val="hr-HR"/>
              </w:rPr>
            </w:pPr>
            <w:r w:rsidRPr="00E244F2">
              <w:rPr>
                <w:lang w:val="hr-HR"/>
              </w:rPr>
              <w:t>Aktivnost i učešće na nastavi (diskusija, prezentacija, individualni i rad u paru ili grupi): 10%</w:t>
            </w:r>
          </w:p>
          <w:p w:rsidR="00D41928" w:rsidRPr="00E244F2" w:rsidRDefault="00D41928" w:rsidP="00C77CCB">
            <w:pPr>
              <w:jc w:val="both"/>
              <w:rPr>
                <w:lang w:val="hr-HR"/>
              </w:rPr>
            </w:pPr>
            <w:r w:rsidRPr="00E244F2">
              <w:rPr>
                <w:lang w:val="hr-HR"/>
              </w:rPr>
              <w:t>Pismena provjera znanja (test, esej, sažetak, prevod, seminarski rad i sl.) 40%</w:t>
            </w:r>
          </w:p>
          <w:p w:rsidR="00D41928" w:rsidRPr="00E244F2" w:rsidRDefault="00D41928" w:rsidP="00C77CCB">
            <w:pPr>
              <w:jc w:val="both"/>
              <w:rPr>
                <w:lang w:eastAsia="hr-BA"/>
              </w:rPr>
            </w:pPr>
            <w:r w:rsidRPr="00E244F2">
              <w:rPr>
                <w:lang w:val="hr-HR"/>
              </w:rPr>
              <w:t>Završni ispit 50%</w:t>
            </w:r>
          </w:p>
        </w:tc>
      </w:tr>
      <w:tr w:rsidR="00D41928" w:rsidRPr="00E244F2" w:rsidTr="00C77CCB">
        <w:trPr>
          <w:trHeight w:val="323"/>
        </w:trPr>
        <w:tc>
          <w:tcPr>
            <w:tcW w:w="1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E244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D41928" w:rsidRPr="00E244F2" w:rsidRDefault="00D41928" w:rsidP="00C77CCB">
            <w:pPr>
              <w:rPr>
                <w:b/>
                <w:lang w:eastAsia="hr-BA"/>
              </w:rPr>
            </w:pPr>
          </w:p>
        </w:tc>
        <w:tc>
          <w:tcPr>
            <w:tcW w:w="3824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41928" w:rsidRPr="00E244F2" w:rsidRDefault="00D41928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Obavezna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  <w:p w:rsidR="00D41928" w:rsidRPr="00E244F2" w:rsidRDefault="00D41928" w:rsidP="00C77CCB"/>
          <w:p w:rsidR="00D41928" w:rsidRPr="00E244F2" w:rsidRDefault="00D41928" w:rsidP="00C77CCB">
            <w:pPr>
              <w:jc w:val="both"/>
            </w:pPr>
            <w:r w:rsidRPr="00E244F2">
              <w:t xml:space="preserve">Cox, K., Hill, D. (2004).  </w:t>
            </w:r>
            <w:r w:rsidRPr="00E244F2">
              <w:rPr>
                <w:i/>
              </w:rPr>
              <w:t>EAP Now!</w:t>
            </w:r>
            <w:r w:rsidRPr="00E244F2">
              <w:t xml:space="preserve"> </w:t>
            </w:r>
            <w:r w:rsidRPr="00E244F2">
              <w:rPr>
                <w:i/>
              </w:rPr>
              <w:t>English for Academic Purposes</w:t>
            </w:r>
            <w:r w:rsidRPr="00E244F2">
              <w:t xml:space="preserve">, </w:t>
            </w:r>
            <w:r w:rsidRPr="00E244F2">
              <w:rPr>
                <w:i/>
              </w:rPr>
              <w:t>Students’ Book</w:t>
            </w:r>
            <w:r w:rsidRPr="00E244F2">
              <w:t>. French Forests, NSW: Pears</w:t>
            </w:r>
            <w:r>
              <w:t>on Education Longman Australia.</w:t>
            </w:r>
          </w:p>
          <w:p w:rsidR="00D41928" w:rsidRPr="00E244F2" w:rsidRDefault="00D41928" w:rsidP="00C77CCB">
            <w:pPr>
              <w:jc w:val="both"/>
              <w:rPr>
                <w:lang w:eastAsia="hr-BA"/>
              </w:rPr>
            </w:pPr>
            <w:proofErr w:type="spellStart"/>
            <w:r w:rsidRPr="00E244F2">
              <w:rPr>
                <w:lang w:eastAsia="hr-BA"/>
              </w:rPr>
              <w:t>Hrasnica</w:t>
            </w:r>
            <w:proofErr w:type="spellEnd"/>
            <w:r w:rsidRPr="00E244F2">
              <w:rPr>
                <w:lang w:eastAsia="hr-BA"/>
              </w:rPr>
              <w:t xml:space="preserve">, N.  (2004). </w:t>
            </w:r>
            <w:r w:rsidRPr="00E244F2">
              <w:rPr>
                <w:i/>
                <w:lang w:eastAsia="hr-BA"/>
              </w:rPr>
              <w:t>English 2</w:t>
            </w:r>
            <w:r w:rsidRPr="00E244F2">
              <w:rPr>
                <w:lang w:eastAsia="hr-BA"/>
              </w:rPr>
              <w:t>.</w:t>
            </w:r>
            <w:r>
              <w:rPr>
                <w:lang w:eastAsia="hr-BA"/>
              </w:rPr>
              <w:t xml:space="preserve"> Sarajevo: Pedagogical Academy.</w:t>
            </w:r>
          </w:p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Kalman</w:t>
            </w:r>
            <w:proofErr w:type="spellEnd"/>
            <w:r w:rsidRPr="00E244F2">
              <w:t xml:space="preserve">, V., </w:t>
            </w:r>
            <w:proofErr w:type="spellStart"/>
            <w:r w:rsidRPr="00E244F2">
              <w:t>Šober-Alkalaj</w:t>
            </w:r>
            <w:proofErr w:type="spellEnd"/>
            <w:r w:rsidRPr="00E244F2">
              <w:t xml:space="preserve">, A. (1990). </w:t>
            </w:r>
            <w:proofErr w:type="spellStart"/>
            <w:r w:rsidRPr="00E244F2">
              <w:rPr>
                <w:i/>
              </w:rPr>
              <w:t>Engleski</w:t>
            </w:r>
            <w:proofErr w:type="spellEnd"/>
            <w:r w:rsidRPr="00E244F2">
              <w:rPr>
                <w:i/>
              </w:rPr>
              <w:t xml:space="preserve"> 2 </w:t>
            </w:r>
            <w:proofErr w:type="spellStart"/>
            <w:r w:rsidRPr="00E244F2">
              <w:rPr>
                <w:i/>
              </w:rPr>
              <w:t>sa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rješenjima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vježbanja</w:t>
            </w:r>
            <w:proofErr w:type="spellEnd"/>
            <w:r w:rsidRPr="00E244F2">
              <w:t xml:space="preserve">, VI </w:t>
            </w:r>
            <w:proofErr w:type="spellStart"/>
            <w:r w:rsidRPr="00E244F2">
              <w:t>izdanje</w:t>
            </w:r>
            <w:proofErr w:type="spellEnd"/>
            <w:r w:rsidRPr="00E244F2">
              <w:t>. Sarajevo: '</w:t>
            </w:r>
            <w:proofErr w:type="spellStart"/>
            <w:r w:rsidRPr="00E244F2">
              <w:t>Svjetlost</w:t>
            </w:r>
            <w:proofErr w:type="spellEnd"/>
            <w:r w:rsidRPr="00E244F2">
              <w:t xml:space="preserve">' </w:t>
            </w:r>
            <w:proofErr w:type="spellStart"/>
            <w:r w:rsidRPr="00E244F2">
              <w:t>Zavod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</w:t>
            </w:r>
            <w:proofErr w:type="spellEnd"/>
            <w:r>
              <w:t xml:space="preserve"> </w:t>
            </w:r>
            <w:proofErr w:type="spellStart"/>
            <w:r>
              <w:t>udžbenike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nastavna</w:t>
            </w:r>
            <w:proofErr w:type="spellEnd"/>
            <w:r>
              <w:t xml:space="preserve"> </w:t>
            </w:r>
            <w:proofErr w:type="spellStart"/>
            <w:r>
              <w:t>sredstva</w:t>
            </w:r>
            <w:proofErr w:type="spellEnd"/>
            <w:r>
              <w:t>.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McCarthy, M., O’Dell, F. (2008). </w:t>
            </w:r>
            <w:r w:rsidRPr="00E244F2">
              <w:rPr>
                <w:i/>
              </w:rPr>
              <w:t>Academic Vocabulary in Use</w:t>
            </w:r>
            <w:r w:rsidRPr="00E244F2">
              <w:t>. Cambrid</w:t>
            </w:r>
            <w:r>
              <w:t>ge: Cambridge University Press.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Murphy, R. (2012). </w:t>
            </w:r>
            <w:r w:rsidRPr="00E244F2">
              <w:rPr>
                <w:i/>
              </w:rPr>
              <w:t>English Grammar in Use</w:t>
            </w:r>
            <w:r w:rsidRPr="00E244F2">
              <w:t xml:space="preserve"> (4th </w:t>
            </w:r>
            <w:proofErr w:type="spellStart"/>
            <w:r w:rsidRPr="00E244F2">
              <w:t>e</w:t>
            </w:r>
            <w:r>
              <w:t>d</w:t>
            </w:r>
            <w:proofErr w:type="spellEnd"/>
            <w:r>
              <w:t>). Cambridge University Press.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Side, R., Wellman, G. (1999). </w:t>
            </w:r>
            <w:r w:rsidRPr="00E244F2">
              <w:rPr>
                <w:i/>
              </w:rPr>
              <w:t>Grammar and Vocabulary for Cambridge Advanced and Proficiency</w:t>
            </w:r>
            <w:r w:rsidRPr="00E244F2">
              <w:t>. Essex: Longman Pearson Education Limited.</w:t>
            </w:r>
          </w:p>
          <w:p w:rsidR="00D41928" w:rsidRPr="00E244F2" w:rsidRDefault="00D41928" w:rsidP="00C77CCB">
            <w:pPr>
              <w:jc w:val="both"/>
            </w:pPr>
          </w:p>
          <w:p w:rsidR="00D41928" w:rsidRPr="00DF3978" w:rsidRDefault="00D41928" w:rsidP="00C77CCB">
            <w:pPr>
              <w:jc w:val="both"/>
              <w:rPr>
                <w:b/>
              </w:rPr>
            </w:pPr>
            <w:proofErr w:type="spellStart"/>
            <w:r w:rsidRPr="00DF3978">
              <w:rPr>
                <w:b/>
              </w:rPr>
              <w:t>Napomena</w:t>
            </w:r>
            <w:proofErr w:type="spellEnd"/>
            <w:r w:rsidRPr="00DF3978">
              <w:rPr>
                <w:b/>
              </w:rPr>
              <w:t xml:space="preserve">: 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U </w:t>
            </w:r>
            <w:proofErr w:type="spellStart"/>
            <w:r w:rsidRPr="00E244F2">
              <w:t>toku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nastave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se </w:t>
            </w:r>
            <w:proofErr w:type="spellStart"/>
            <w:r w:rsidRPr="00E244F2">
              <w:t>koristiti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namjenski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pripremljen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dodatni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materijal</w:t>
            </w:r>
            <w:proofErr w:type="spellEnd"/>
            <w:r w:rsidRPr="00E244F2">
              <w:t xml:space="preserve"> (</w:t>
            </w:r>
            <w:proofErr w:type="spellStart"/>
            <w:r w:rsidRPr="00E244F2">
              <w:t>kompilacija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tekstova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vježbi</w:t>
            </w:r>
            <w:proofErr w:type="spellEnd"/>
            <w:r w:rsidRPr="00E244F2">
              <w:t xml:space="preserve">) </w:t>
            </w:r>
            <w:proofErr w:type="spellStart"/>
            <w:r w:rsidRPr="00E244F2">
              <w:t>koji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će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studenti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dobiti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na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času</w:t>
            </w:r>
            <w:proofErr w:type="spellEnd"/>
            <w:r w:rsidRPr="00E244F2">
              <w:t xml:space="preserve"> u </w:t>
            </w:r>
            <w:proofErr w:type="spellStart"/>
            <w:r w:rsidRPr="00E244F2">
              <w:t>printanoj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formi</w:t>
            </w:r>
            <w:proofErr w:type="spellEnd"/>
            <w:r w:rsidRPr="00E244F2">
              <w:t>.</w:t>
            </w:r>
          </w:p>
          <w:p w:rsidR="00D41928" w:rsidRDefault="00D41928" w:rsidP="00C77CCB">
            <w:pPr>
              <w:rPr>
                <w:b/>
                <w:lang w:eastAsia="hr-BA"/>
              </w:rPr>
            </w:pPr>
          </w:p>
          <w:p w:rsidR="00D41928" w:rsidRPr="00E244F2" w:rsidRDefault="00D41928" w:rsidP="00C77CCB">
            <w:pPr>
              <w:rPr>
                <w:b/>
                <w:lang w:eastAsia="hr-BA"/>
              </w:rPr>
            </w:pPr>
            <w:proofErr w:type="spellStart"/>
            <w:r w:rsidRPr="00E244F2">
              <w:rPr>
                <w:b/>
                <w:lang w:eastAsia="hr-BA"/>
              </w:rPr>
              <w:t>Dopunska</w:t>
            </w:r>
            <w:proofErr w:type="spellEnd"/>
            <w:r w:rsidRPr="00E244F2">
              <w:rPr>
                <w:b/>
                <w:lang w:eastAsia="hr-BA"/>
              </w:rPr>
              <w:t>:</w:t>
            </w:r>
          </w:p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englesko-hrvatski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 xml:space="preserve">. Zagreb: </w:t>
            </w:r>
            <w:proofErr w:type="spellStart"/>
            <w:r w:rsidRPr="00E244F2">
              <w:t>Nakladni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zavod</w:t>
            </w:r>
            <w:proofErr w:type="spellEnd"/>
            <w:r w:rsidRPr="00E244F2">
              <w:t xml:space="preserve"> Globus.</w:t>
            </w:r>
          </w:p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Bujas</w:t>
            </w:r>
            <w:proofErr w:type="spellEnd"/>
            <w:r w:rsidRPr="00E244F2">
              <w:t xml:space="preserve">, Ž. (2001). </w:t>
            </w:r>
            <w:proofErr w:type="spellStart"/>
            <w:r w:rsidRPr="00E244F2">
              <w:rPr>
                <w:i/>
              </w:rPr>
              <w:t>Veliki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hrvatsko-engleski</w:t>
            </w:r>
            <w:proofErr w:type="spellEnd"/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rječnik</w:t>
            </w:r>
            <w:proofErr w:type="spellEnd"/>
            <w:r w:rsidRPr="00E244F2">
              <w:t xml:space="preserve">. Zagreb: </w:t>
            </w:r>
            <w:proofErr w:type="spellStart"/>
            <w:r w:rsidRPr="00E244F2">
              <w:t>Nakladni</w:t>
            </w:r>
            <w:proofErr w:type="spellEnd"/>
            <w:r w:rsidRPr="00E244F2">
              <w:t xml:space="preserve"> </w:t>
            </w:r>
            <w:proofErr w:type="spellStart"/>
            <w:r w:rsidRPr="00E244F2">
              <w:t>zavod</w:t>
            </w:r>
            <w:proofErr w:type="spellEnd"/>
            <w:r w:rsidRPr="00E244F2">
              <w:t xml:space="preserve"> Globus.</w:t>
            </w:r>
          </w:p>
          <w:p w:rsidR="00D41928" w:rsidRPr="00E244F2" w:rsidRDefault="00D41928" w:rsidP="00C77CCB">
            <w:pPr>
              <w:jc w:val="both"/>
            </w:pPr>
            <w:r w:rsidRPr="00E244F2">
              <w:t xml:space="preserve">Eastwood, J. (1994). </w:t>
            </w:r>
            <w:r w:rsidRPr="00E244F2">
              <w:rPr>
                <w:i/>
              </w:rPr>
              <w:t>Oxford Guide to English Grammar</w:t>
            </w:r>
            <w:r w:rsidRPr="00E244F2">
              <w:t>. Oxford, New York: Oxford University Press.</w:t>
            </w:r>
          </w:p>
          <w:p w:rsidR="00D41928" w:rsidRPr="00E244F2" w:rsidRDefault="00D41928" w:rsidP="00C77CCB">
            <w:pPr>
              <w:jc w:val="both"/>
            </w:pPr>
            <w:proofErr w:type="spellStart"/>
            <w:r w:rsidRPr="00E244F2">
              <w:t>Greenbaum</w:t>
            </w:r>
            <w:proofErr w:type="spellEnd"/>
            <w:r w:rsidRPr="00E244F2">
              <w:t xml:space="preserve">, S. (2000). </w:t>
            </w:r>
            <w:r w:rsidRPr="00E244F2">
              <w:rPr>
                <w:bCs/>
                <w:i/>
              </w:rPr>
              <w:t xml:space="preserve">The Oxford Reference </w:t>
            </w:r>
            <w:proofErr w:type="spellStart"/>
            <w:r w:rsidRPr="00E244F2">
              <w:rPr>
                <w:bCs/>
                <w:i/>
              </w:rPr>
              <w:t>Grammmar</w:t>
            </w:r>
            <w:proofErr w:type="spellEnd"/>
            <w:r w:rsidRPr="00E244F2">
              <w:t xml:space="preserve">, ed. by Weiner, </w:t>
            </w:r>
            <w:r>
              <w:t xml:space="preserve">             </w:t>
            </w:r>
            <w:r w:rsidRPr="00E244F2">
              <w:t>E. Oxford: Oxford University Press.</w:t>
            </w:r>
          </w:p>
          <w:p w:rsidR="00D41928" w:rsidRPr="00E244F2" w:rsidRDefault="00D41928" w:rsidP="00C77CCB">
            <w:proofErr w:type="spellStart"/>
            <w:r w:rsidRPr="00E244F2">
              <w:lastRenderedPageBreak/>
              <w:t>Greetham</w:t>
            </w:r>
            <w:proofErr w:type="spellEnd"/>
            <w:r w:rsidRPr="00E244F2">
              <w:t xml:space="preserve">, B. (2001). </w:t>
            </w:r>
            <w:r w:rsidRPr="00E244F2">
              <w:rPr>
                <w:i/>
              </w:rPr>
              <w:t>How to Write Better Essays</w:t>
            </w:r>
            <w:r w:rsidRPr="00E244F2">
              <w:t>. New York: Palgrave Macmillan.</w:t>
            </w:r>
          </w:p>
          <w:p w:rsidR="00D41928" w:rsidRPr="00E244F2" w:rsidRDefault="00D41928" w:rsidP="00C77CCB">
            <w:proofErr w:type="spellStart"/>
            <w:r w:rsidRPr="00E244F2">
              <w:t>Oshima</w:t>
            </w:r>
            <w:proofErr w:type="spellEnd"/>
            <w:r w:rsidRPr="00E244F2">
              <w:t xml:space="preserve">, A., Hogue, A. (2006). </w:t>
            </w:r>
            <w:r w:rsidRPr="00E244F2">
              <w:rPr>
                <w:i/>
              </w:rPr>
              <w:t>Writing Academic English (4</w:t>
            </w:r>
            <w:r w:rsidRPr="00E244F2">
              <w:rPr>
                <w:i/>
                <w:vertAlign w:val="superscript"/>
              </w:rPr>
              <w:t>th</w:t>
            </w:r>
            <w:r w:rsidRPr="00E244F2">
              <w:rPr>
                <w:i/>
              </w:rPr>
              <w:t xml:space="preserve"> </w:t>
            </w:r>
            <w:proofErr w:type="spellStart"/>
            <w:r w:rsidRPr="00E244F2">
              <w:rPr>
                <w:i/>
              </w:rPr>
              <w:t>ed</w:t>
            </w:r>
            <w:proofErr w:type="spellEnd"/>
            <w:r w:rsidRPr="00E244F2">
              <w:rPr>
                <w:i/>
              </w:rPr>
              <w:t>)</w:t>
            </w:r>
            <w:r w:rsidRPr="00E244F2">
              <w:t>. New York: Pearson Education.</w:t>
            </w:r>
          </w:p>
          <w:p w:rsidR="00D41928" w:rsidRPr="00E244F2" w:rsidRDefault="00D41928" w:rsidP="00C77CCB">
            <w:r w:rsidRPr="00E244F2">
              <w:t xml:space="preserve">Swales, J. M. &amp; Feak, C. B. (2012). </w:t>
            </w:r>
            <w:r w:rsidRPr="00E244F2">
              <w:rPr>
                <w:i/>
              </w:rPr>
              <w:t>Academic Writing for Graduate Students: Essential tasks and skills</w:t>
            </w:r>
            <w:r w:rsidRPr="00E244F2">
              <w:t xml:space="preserve"> (3</w:t>
            </w:r>
            <w:r w:rsidRPr="00E244F2">
              <w:rPr>
                <w:vertAlign w:val="superscript"/>
              </w:rPr>
              <w:t>rd</w:t>
            </w:r>
            <w:r w:rsidRPr="00E244F2">
              <w:t xml:space="preserve"> ed.). Michigan: The University of Michigan Press.</w:t>
            </w:r>
          </w:p>
          <w:p w:rsidR="00D41928" w:rsidRPr="00E244F2" w:rsidRDefault="00D41928" w:rsidP="00C77CCB">
            <w:pPr>
              <w:rPr>
                <w:lang w:eastAsia="hr-BA"/>
              </w:rPr>
            </w:pPr>
            <w:r w:rsidRPr="00E244F2">
              <w:rPr>
                <w:lang w:eastAsia="hr-HR"/>
              </w:rPr>
              <w:t xml:space="preserve">Walker, E. &amp; S. </w:t>
            </w:r>
            <w:proofErr w:type="spellStart"/>
            <w:r w:rsidRPr="00E244F2">
              <w:rPr>
                <w:lang w:eastAsia="hr-HR"/>
              </w:rPr>
              <w:t>Elsworth</w:t>
            </w:r>
            <w:proofErr w:type="spellEnd"/>
            <w:r w:rsidRPr="00E244F2">
              <w:rPr>
                <w:lang w:eastAsia="hr-HR"/>
              </w:rPr>
              <w:t xml:space="preserve"> (2000). </w:t>
            </w:r>
            <w:r w:rsidRPr="00E244F2">
              <w:rPr>
                <w:i/>
                <w:lang w:eastAsia="hr-HR"/>
              </w:rPr>
              <w:t>Grammar Practice (for Intermediate Students)</w:t>
            </w:r>
            <w:r w:rsidRPr="00E244F2">
              <w:rPr>
                <w:lang w:eastAsia="hr-HR"/>
              </w:rPr>
              <w:t>. Essex: Pearson Education Limited.</w:t>
            </w:r>
          </w:p>
        </w:tc>
      </w:tr>
    </w:tbl>
    <w:p w:rsidR="00D41928" w:rsidRPr="00E244F2" w:rsidRDefault="00D41928" w:rsidP="00D41928">
      <w:pPr>
        <w:spacing w:line="360" w:lineRule="auto"/>
        <w:jc w:val="both"/>
        <w:rPr>
          <w:b/>
        </w:rPr>
      </w:pPr>
    </w:p>
    <w:p w:rsidR="00A85B32" w:rsidRDefault="00D41928" w:rsidP="00D41928">
      <w:r>
        <w:br w:type="page"/>
      </w:r>
    </w:p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28"/>
    <w:rsid w:val="005219FA"/>
    <w:rsid w:val="00A85B32"/>
    <w:rsid w:val="00D4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1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928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1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928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2026-09-24T08:59:00Z</dcterms:created>
  <dcterms:modified xsi:type="dcterms:W3CDTF">2026-09-24T10:34:00Z</dcterms:modified>
</cp:coreProperties>
</file>