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DAAC" w14:textId="77777777" w:rsidR="006C4009" w:rsidRDefault="006C4009" w:rsidP="006C4009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56DE8FDF" w14:textId="77777777" w:rsidR="0052793A" w:rsidRDefault="002E505F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Odsjek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kulturu</w:t>
      </w:r>
      <w:r>
        <w:rPr>
          <w:spacing w:val="-9"/>
          <w:w w:val="105"/>
        </w:rPr>
        <w:t xml:space="preserve"> </w:t>
      </w:r>
      <w:r>
        <w:rPr>
          <w:w w:val="105"/>
        </w:rPr>
        <w:t>življenja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tehnički</w:t>
      </w:r>
      <w:r>
        <w:rPr>
          <w:spacing w:val="-10"/>
          <w:w w:val="105"/>
        </w:rPr>
        <w:t xml:space="preserve"> </w:t>
      </w:r>
      <w:r>
        <w:rPr>
          <w:w w:val="105"/>
        </w:rPr>
        <w:t>odgoj</w:t>
      </w:r>
      <w:r>
        <w:rPr>
          <w:spacing w:val="40"/>
          <w:w w:val="105"/>
        </w:rPr>
        <w:t xml:space="preserve"> </w:t>
      </w:r>
    </w:p>
    <w:p w14:paraId="2BBFB62C" w14:textId="6F52CF10" w:rsidR="0052793A" w:rsidRDefault="0052793A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74BC912B" w14:textId="77777777" w:rsidR="0052793A" w:rsidRDefault="0052793A" w:rsidP="0052793A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084"/>
        <w:gridCol w:w="3548"/>
        <w:gridCol w:w="2744"/>
        <w:gridCol w:w="2651"/>
        <w:gridCol w:w="3086"/>
      </w:tblGrid>
      <w:tr w:rsidR="0091772D" w14:paraId="68B40632" w14:textId="77777777" w:rsidTr="00F32B9D">
        <w:trPr>
          <w:trHeight w:val="299"/>
        </w:trPr>
        <w:tc>
          <w:tcPr>
            <w:tcW w:w="16572" w:type="dxa"/>
            <w:gridSpan w:val="6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C5E4CC6" w14:textId="77777777" w:rsidR="0091772D" w:rsidRDefault="002E505F">
            <w:pPr>
              <w:pStyle w:val="TableParagraph"/>
              <w:spacing w:before="5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Raspored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predavanja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vježbi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godini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redovnog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studija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Odsjeku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kulturu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življenja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tehnički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odgoj</w:t>
            </w:r>
            <w:r>
              <w:rPr>
                <w:b/>
                <w:spacing w:val="2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(IV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semestar)</w:t>
            </w:r>
          </w:p>
        </w:tc>
      </w:tr>
      <w:tr w:rsidR="0091772D" w14:paraId="38D8401F" w14:textId="77777777" w:rsidTr="00F32B9D">
        <w:trPr>
          <w:trHeight w:val="26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E8F55" w14:textId="77777777" w:rsidR="0091772D" w:rsidRDefault="002E505F">
            <w:pPr>
              <w:pStyle w:val="TableParagraph"/>
              <w:spacing w:before="52"/>
              <w:ind w:left="10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>Čas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AD85E6" w14:textId="77777777" w:rsidR="0091772D" w:rsidRDefault="002E505F">
            <w:pPr>
              <w:pStyle w:val="TableParagraph"/>
              <w:spacing w:before="57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Ponedjeljak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F6901D" w14:textId="77777777" w:rsidR="0091772D" w:rsidRDefault="002E505F">
            <w:pPr>
              <w:pStyle w:val="TableParagraph"/>
              <w:spacing w:before="5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Utorak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036DEC" w14:textId="77777777" w:rsidR="0091772D" w:rsidRDefault="002E505F">
            <w:pPr>
              <w:pStyle w:val="TableParagraph"/>
              <w:spacing w:before="57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Srijeda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9CB1DB" w14:textId="77777777" w:rsidR="0091772D" w:rsidRDefault="002E505F">
            <w:pPr>
              <w:pStyle w:val="TableParagraph"/>
              <w:spacing w:before="57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Četvrtak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FDE19" w14:textId="77777777" w:rsidR="0091772D" w:rsidRDefault="002E505F">
            <w:pPr>
              <w:pStyle w:val="TableParagraph"/>
              <w:spacing w:before="57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Petak</w:t>
            </w:r>
          </w:p>
        </w:tc>
      </w:tr>
      <w:tr w:rsidR="0091772D" w14:paraId="1CFBEA9E" w14:textId="77777777" w:rsidTr="00F32B9D">
        <w:trPr>
          <w:trHeight w:val="660"/>
        </w:trPr>
        <w:tc>
          <w:tcPr>
            <w:tcW w:w="1459" w:type="dxa"/>
            <w:tcBorders>
              <w:top w:val="single" w:sz="4" w:space="0" w:color="auto"/>
              <w:bottom w:val="single" w:sz="4" w:space="0" w:color="000000"/>
            </w:tcBorders>
          </w:tcPr>
          <w:p w14:paraId="5B20B356" w14:textId="77777777" w:rsidR="0091772D" w:rsidRDefault="0091772D">
            <w:pPr>
              <w:pStyle w:val="TableParagraph"/>
              <w:spacing w:before="106"/>
              <w:rPr>
                <w:b/>
                <w:sz w:val="13"/>
              </w:rPr>
            </w:pPr>
          </w:p>
          <w:p w14:paraId="108CCE6D" w14:textId="77777777" w:rsidR="0091772D" w:rsidRDefault="002E505F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08.15-09.00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7D975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1746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3FF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EFC3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2F98A" w14:textId="77777777" w:rsidR="0091772D" w:rsidRDefault="0091772D">
            <w:pPr>
              <w:pStyle w:val="TableParagraph"/>
              <w:rPr>
                <w:sz w:val="14"/>
              </w:rPr>
            </w:pPr>
          </w:p>
        </w:tc>
      </w:tr>
      <w:tr w:rsidR="0091772D" w14:paraId="5EF33B9B" w14:textId="77777777">
        <w:trPr>
          <w:trHeight w:val="746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07646DD1" w14:textId="77777777" w:rsidR="0091772D" w:rsidRDefault="0091772D">
            <w:pPr>
              <w:pStyle w:val="TableParagraph"/>
              <w:rPr>
                <w:b/>
                <w:sz w:val="13"/>
              </w:rPr>
            </w:pPr>
          </w:p>
          <w:p w14:paraId="32D5AA2B" w14:textId="77777777" w:rsidR="0091772D" w:rsidRDefault="0091772D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49EDF2C9" w14:textId="77777777" w:rsidR="0091772D" w:rsidRDefault="002E505F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09.15-10.00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794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FB73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6B8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9487EB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Razvojna psihologija (P), </w:t>
            </w:r>
          </w:p>
          <w:p w14:paraId="4DCF478E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prof.dr. Lejla Silajdžić, </w:t>
            </w:r>
            <w:r w:rsidR="00A62B45" w:rsidRPr="00A62B45">
              <w:rPr>
                <w:b/>
                <w:bCs/>
                <w:sz w:val="13"/>
                <w:szCs w:val="13"/>
              </w:rPr>
              <w:t>s</w:t>
            </w:r>
          </w:p>
          <w:p w14:paraId="052C46AD" w14:textId="229BCB34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ala Skenderija </w:t>
            </w:r>
            <w:r w:rsidR="002E505F" w:rsidRPr="00A62B45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088F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E6692EF" w14:textId="77777777" w:rsid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Zaštita životne sredine (P) </w:t>
            </w:r>
          </w:p>
          <w:p w14:paraId="34D3D8A0" w14:textId="2570AB41" w:rsidR="00A62B45" w:rsidRP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Prazina,</w:t>
            </w:r>
          </w:p>
          <w:p w14:paraId="2C7501C9" w14:textId="5F6B5CCC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2E505F" w:rsidRPr="00A62B45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23977" w14:textId="77777777" w:rsidR="0091772D" w:rsidRDefault="0091772D">
            <w:pPr>
              <w:pStyle w:val="TableParagraph"/>
              <w:rPr>
                <w:sz w:val="14"/>
              </w:rPr>
            </w:pPr>
          </w:p>
        </w:tc>
      </w:tr>
      <w:tr w:rsidR="0091772D" w14:paraId="6FF9F8A0" w14:textId="77777777">
        <w:trPr>
          <w:trHeight w:val="866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34429E0C" w14:textId="77777777" w:rsidR="0091772D" w:rsidRDefault="0091772D">
            <w:pPr>
              <w:pStyle w:val="TableParagraph"/>
              <w:rPr>
                <w:b/>
                <w:sz w:val="13"/>
              </w:rPr>
            </w:pPr>
          </w:p>
          <w:p w14:paraId="7AB60C0C" w14:textId="77777777" w:rsidR="0091772D" w:rsidRDefault="0091772D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34F91275" w14:textId="77777777" w:rsidR="0091772D" w:rsidRDefault="002E505F">
            <w:pPr>
              <w:pStyle w:val="TableParagraph"/>
              <w:spacing w:before="1"/>
              <w:ind w:left="280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10.15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-11.00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F422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B030" w14:textId="77777777" w:rsidR="0091772D" w:rsidRDefault="0091772D">
            <w:pPr>
              <w:pStyle w:val="TableParagraph"/>
              <w:rPr>
                <w:sz w:val="1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1A98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2E83357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Razvojna psihologija (P), </w:t>
            </w:r>
          </w:p>
          <w:p w14:paraId="78D51BE3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prof.dr. Lejla Silajdžić, </w:t>
            </w:r>
          </w:p>
          <w:p w14:paraId="55B82E68" w14:textId="5971ABB5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2E505F" w:rsidRPr="00A62B45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8EC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F5961C8" w14:textId="77777777" w:rsid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Zaštita životne sredine(P) </w:t>
            </w:r>
          </w:p>
          <w:p w14:paraId="745E3AAE" w14:textId="701FCF1C" w:rsidR="00A62B45" w:rsidRP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Prazina,</w:t>
            </w:r>
          </w:p>
          <w:p w14:paraId="470390BE" w14:textId="3E2A35C9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2E505F" w:rsidRPr="00A62B45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ACE6" w14:textId="77777777" w:rsidR="0091772D" w:rsidRDefault="0091772D">
            <w:pPr>
              <w:pStyle w:val="TableParagraph"/>
              <w:rPr>
                <w:sz w:val="14"/>
              </w:rPr>
            </w:pPr>
          </w:p>
        </w:tc>
      </w:tr>
      <w:tr w:rsidR="0091772D" w14:paraId="2124C48A" w14:textId="77777777">
        <w:trPr>
          <w:trHeight w:val="846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63C402BE" w14:textId="77777777" w:rsidR="0091772D" w:rsidRDefault="0091772D">
            <w:pPr>
              <w:pStyle w:val="TableParagraph"/>
              <w:rPr>
                <w:b/>
                <w:sz w:val="13"/>
              </w:rPr>
            </w:pPr>
          </w:p>
          <w:p w14:paraId="71AA0D29" w14:textId="77777777" w:rsidR="0091772D" w:rsidRDefault="0091772D">
            <w:pPr>
              <w:pStyle w:val="TableParagraph"/>
              <w:spacing w:before="54"/>
              <w:rPr>
                <w:b/>
                <w:sz w:val="13"/>
              </w:rPr>
            </w:pPr>
          </w:p>
          <w:p w14:paraId="23C7CB71" w14:textId="77777777" w:rsidR="0091772D" w:rsidRDefault="002E505F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11.15-12.00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771B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94FCAF2" w14:textId="7515952D" w:rsidR="00A62B45" w:rsidRP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Zaštita i njegovanje kulturnog naslijeđa II (P), doc.dr.Maja Pličanić,</w:t>
            </w:r>
          </w:p>
          <w:p w14:paraId="6BEA2477" w14:textId="445483C4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sala Obala Kulina bana 41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B62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B7A045A" w14:textId="77777777" w:rsid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Didaktika (P), </w:t>
            </w:r>
          </w:p>
          <w:p w14:paraId="16E6C91D" w14:textId="4CF26E30" w:rsidR="00A62B45" w:rsidRP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Irma Čehić,</w:t>
            </w:r>
          </w:p>
          <w:p w14:paraId="7CA3D5B5" w14:textId="08D97039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</w:t>
            </w:r>
            <w:r w:rsidR="002E505F" w:rsidRPr="00A62B45">
              <w:rPr>
                <w:b/>
                <w:bCs/>
                <w:sz w:val="13"/>
                <w:szCs w:val="13"/>
              </w:rPr>
              <w:t>Sk</w:t>
            </w:r>
            <w:r w:rsidRPr="00A62B45">
              <w:rPr>
                <w:b/>
                <w:bCs/>
                <w:sz w:val="13"/>
                <w:szCs w:val="13"/>
              </w:rPr>
              <w:t>enderija 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690E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E4B3ECC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Razvojna psihologija (P), </w:t>
            </w:r>
          </w:p>
          <w:p w14:paraId="31D87E4A" w14:textId="77777777" w:rsidR="00F32B9D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Lejla Silajdžić,</w:t>
            </w:r>
            <w:r w:rsidR="00A62B45" w:rsidRPr="00A62B45">
              <w:rPr>
                <w:b/>
                <w:bCs/>
                <w:sz w:val="13"/>
                <w:szCs w:val="13"/>
              </w:rPr>
              <w:t xml:space="preserve"> </w:t>
            </w:r>
          </w:p>
          <w:p w14:paraId="25AD11EF" w14:textId="37B4E596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2E505F" w:rsidRPr="00A62B45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BB1D" w14:textId="77777777" w:rsidR="0091772D" w:rsidRPr="00A62B45" w:rsidRDefault="0091772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84C0A5E" w14:textId="77777777" w:rsid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Zaštita životne sredine(V) </w:t>
            </w:r>
          </w:p>
          <w:p w14:paraId="78B1F37A" w14:textId="7308EBD4" w:rsidR="00A62B45" w:rsidRPr="00A62B45" w:rsidRDefault="002E505F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Prazina,</w:t>
            </w:r>
          </w:p>
          <w:p w14:paraId="3A3837B4" w14:textId="5DFE1D2B" w:rsidR="0091772D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2E505F" w:rsidRPr="00A62B45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CB16" w14:textId="77777777" w:rsidR="0091772D" w:rsidRDefault="0091772D">
            <w:pPr>
              <w:pStyle w:val="TableParagraph"/>
              <w:rPr>
                <w:sz w:val="14"/>
              </w:rPr>
            </w:pPr>
          </w:p>
        </w:tc>
      </w:tr>
      <w:tr w:rsidR="00104EB0" w14:paraId="20BE981F" w14:textId="77777777" w:rsidTr="00A62B45">
        <w:trPr>
          <w:trHeight w:val="745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1A94A8CB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541C323C" w14:textId="77777777" w:rsidR="00104EB0" w:rsidRDefault="00104EB0" w:rsidP="00104EB0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58C0145E" w14:textId="77777777" w:rsidR="00104EB0" w:rsidRDefault="00104EB0" w:rsidP="00104EB0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5.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12.15-13.00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3B8E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6F07DF5" w14:textId="5808C76C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Zaštita i njegovanje kulturnog naslijeđa II (P) doc.dr.Maja Pličanić,</w:t>
            </w:r>
          </w:p>
          <w:p w14:paraId="5E2B9585" w14:textId="131CED8F" w:rsidR="00A62B45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sala Obala Kulina bana 41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EE7A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BD0EE22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Didaktika (P), </w:t>
            </w:r>
          </w:p>
          <w:p w14:paraId="645A372D" w14:textId="6305AD29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Irma Čehić,</w:t>
            </w:r>
          </w:p>
          <w:p w14:paraId="1CB08C06" w14:textId="3935E9E1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73D7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1D3D9EB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9C8C255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Baze podataka (P) </w:t>
            </w:r>
          </w:p>
          <w:p w14:paraId="7ED24B38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prof.ddr. Esad Kadušić, </w:t>
            </w:r>
          </w:p>
          <w:p w14:paraId="3BF88385" w14:textId="15D3F107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104EB0" w:rsidRPr="00A62B45">
              <w:rPr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47C7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143604E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Zaštita životne sredine(V) </w:t>
            </w:r>
          </w:p>
          <w:p w14:paraId="0B38BA43" w14:textId="583696C8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Prazina,</w:t>
            </w:r>
          </w:p>
          <w:p w14:paraId="1C007B8E" w14:textId="66AD67B6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104EB0" w:rsidRPr="00A62B45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0BD64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12E5649B" w14:textId="77777777" w:rsidTr="00F32B9D">
        <w:trPr>
          <w:trHeight w:val="888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4ADE9B3A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58F5E23A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6BF4A2F5" w14:textId="77777777" w:rsidR="00104EB0" w:rsidRDefault="00104EB0" w:rsidP="00104EB0">
            <w:pPr>
              <w:pStyle w:val="TableParagraph"/>
              <w:spacing w:before="138"/>
              <w:rPr>
                <w:b/>
                <w:sz w:val="13"/>
              </w:rPr>
            </w:pPr>
          </w:p>
          <w:p w14:paraId="231C93AE" w14:textId="77777777" w:rsidR="00104EB0" w:rsidRDefault="00104EB0" w:rsidP="00104EB0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6.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13.15-14.00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BA9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EB2D053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9137B91" w14:textId="63D75F9C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Zaštita i njegovanje kulturnog naslijeđa II (V) doc.dr.Maja Pličanić,</w:t>
            </w:r>
          </w:p>
          <w:p w14:paraId="5CEEF125" w14:textId="0B783788" w:rsidR="00A62B45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sala Obala Kulina bana 41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48C3" w14:textId="77777777" w:rsid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1207B4" w14:textId="77777777" w:rsid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5F04BB1" w14:textId="2E71C7FD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Izborni predmet-Urbana ekologija (P) </w:t>
            </w:r>
          </w:p>
          <w:p w14:paraId="199568DE" w14:textId="60C23822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 ,</w:t>
            </w:r>
          </w:p>
          <w:p w14:paraId="59CE0B84" w14:textId="6209D65E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104EB0" w:rsidRPr="00A62B45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9AF6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4AFFE7" w14:textId="77777777" w:rsid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4F0C992" w14:textId="74BE7993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Baze podataka (P) </w:t>
            </w:r>
          </w:p>
          <w:p w14:paraId="1F9AD5B5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prof.ddr. Esad Kadušić, </w:t>
            </w:r>
          </w:p>
          <w:p w14:paraId="509CBC37" w14:textId="0471DF94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104EB0" w:rsidRPr="00A62B45">
              <w:rPr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2A7A" w14:textId="6430104B" w:rsidR="00104EB0" w:rsidRDefault="00104EB0" w:rsidP="00104EB0">
            <w:pPr>
              <w:pStyle w:val="TableParagraph"/>
              <w:spacing w:before="1" w:line="271" w:lineRule="auto"/>
              <w:ind w:left="455" w:right="245" w:firstLine="302"/>
              <w:rPr>
                <w:b/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F8CB2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7F6618C8" w14:textId="77777777">
        <w:trPr>
          <w:trHeight w:val="1169"/>
        </w:trPr>
        <w:tc>
          <w:tcPr>
            <w:tcW w:w="1459" w:type="dxa"/>
            <w:tcBorders>
              <w:top w:val="single" w:sz="4" w:space="0" w:color="000000"/>
            </w:tcBorders>
          </w:tcPr>
          <w:p w14:paraId="05513CEB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189AB61A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0248B5CD" w14:textId="77777777" w:rsidR="00104EB0" w:rsidRDefault="00104EB0" w:rsidP="00104EB0">
            <w:pPr>
              <w:pStyle w:val="TableParagraph"/>
              <w:spacing w:before="68"/>
              <w:rPr>
                <w:b/>
                <w:sz w:val="13"/>
              </w:rPr>
            </w:pPr>
          </w:p>
          <w:p w14:paraId="3A732F59" w14:textId="77777777" w:rsidR="00104EB0" w:rsidRDefault="00104EB0" w:rsidP="00104EB0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14.15-15.00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right w:val="single" w:sz="4" w:space="0" w:color="000000"/>
            </w:tcBorders>
          </w:tcPr>
          <w:p w14:paraId="6FEC33CF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38C922C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5F8CBC" w14:textId="4EA6EE6C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Zaštita i njegovanje kulturnog naslijeđa II (V) doc.dr.Maja Pličanić, </w:t>
            </w:r>
            <w:r w:rsidR="00A62B45" w:rsidRPr="00A62B45">
              <w:rPr>
                <w:b/>
                <w:bCs/>
                <w:sz w:val="13"/>
                <w:szCs w:val="13"/>
              </w:rPr>
              <w:t>sala Obala Kulina bana 41</w:t>
            </w:r>
          </w:p>
          <w:p w14:paraId="52D07322" w14:textId="2893D503" w:rsidR="00A62B45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D85AE" w14:textId="77777777" w:rsidR="00F32B9D" w:rsidRDefault="00F32B9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1E07F38" w14:textId="77777777" w:rsidR="00F32B9D" w:rsidRDefault="00F32B9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3544028" w14:textId="1B4E31FD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Izborni predmet-Urbana ekologija (V) </w:t>
            </w:r>
          </w:p>
          <w:p w14:paraId="4E430867" w14:textId="3E9488E3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Nedžad Prazina ,</w:t>
            </w:r>
          </w:p>
          <w:p w14:paraId="2171E644" w14:textId="77777777" w:rsidR="00A62B45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sala Obala Kulina bana 43</w:t>
            </w:r>
          </w:p>
          <w:p w14:paraId="49512733" w14:textId="3C8445E3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9B428" w14:textId="77777777" w:rsidR="00104EB0" w:rsidRDefault="00104EB0" w:rsidP="00104EB0">
            <w:pPr>
              <w:pStyle w:val="TableParagraph"/>
              <w:rPr>
                <w:b/>
                <w:sz w:val="14"/>
              </w:rPr>
            </w:pPr>
          </w:p>
          <w:p w14:paraId="11613A33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12CBCA6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Tehnologija namirnica (P), </w:t>
            </w:r>
          </w:p>
          <w:p w14:paraId="49A1E9A9" w14:textId="50A7D1E9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Irzada Taljić,</w:t>
            </w:r>
          </w:p>
          <w:p w14:paraId="5A027DEF" w14:textId="43C7234C" w:rsidR="00104EB0" w:rsidRDefault="00A62B45" w:rsidP="00A62B45">
            <w:pPr>
              <w:jc w:val="center"/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104EB0" w:rsidRPr="00A62B45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86B8E" w14:textId="22EE0AC1" w:rsidR="00104EB0" w:rsidRDefault="00104EB0" w:rsidP="00104EB0">
            <w:pPr>
              <w:pStyle w:val="TableParagraph"/>
              <w:spacing w:line="271" w:lineRule="auto"/>
              <w:ind w:left="455" w:right="245" w:firstLine="302"/>
              <w:rPr>
                <w:b/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</w:tcBorders>
          </w:tcPr>
          <w:p w14:paraId="50B308D1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293B7C84" w14:textId="77777777" w:rsidTr="00F32B9D">
        <w:trPr>
          <w:trHeight w:val="272"/>
        </w:trPr>
        <w:tc>
          <w:tcPr>
            <w:tcW w:w="16572" w:type="dxa"/>
            <w:gridSpan w:val="6"/>
            <w:shd w:val="clear" w:color="auto" w:fill="F2DBDB" w:themeFill="accent2" w:themeFillTint="33"/>
          </w:tcPr>
          <w:p w14:paraId="0AD1AF37" w14:textId="77777777" w:rsidR="00104EB0" w:rsidRDefault="00104EB0" w:rsidP="00104EB0">
            <w:pPr>
              <w:pStyle w:val="TableParagraph"/>
              <w:spacing w:before="54"/>
              <w:ind w:left="19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DRUGA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SMJENA</w:t>
            </w:r>
          </w:p>
        </w:tc>
      </w:tr>
      <w:tr w:rsidR="00104EB0" w14:paraId="399D043C" w14:textId="77777777" w:rsidTr="00F32B9D">
        <w:trPr>
          <w:trHeight w:val="662"/>
        </w:trPr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6A249BE2" w14:textId="77777777" w:rsidR="00104EB0" w:rsidRDefault="00104EB0" w:rsidP="00104EB0">
            <w:pPr>
              <w:pStyle w:val="TableParagraph"/>
              <w:rPr>
                <w:b/>
                <w:sz w:val="13"/>
              </w:rPr>
            </w:pPr>
          </w:p>
          <w:p w14:paraId="197D1554" w14:textId="77777777" w:rsidR="00104EB0" w:rsidRDefault="00104EB0" w:rsidP="00104EB0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EA80464" w14:textId="77777777" w:rsidR="00104EB0" w:rsidRDefault="00104EB0" w:rsidP="00104EB0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15.15-16.00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581B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D51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72C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5772EA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Tehnologija namirnica (P), </w:t>
            </w:r>
          </w:p>
          <w:p w14:paraId="0AC27874" w14:textId="5B54413C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Irzada Taljić,</w:t>
            </w:r>
          </w:p>
          <w:p w14:paraId="6AFAF60B" w14:textId="159EDE4A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104EB0" w:rsidRPr="00A62B45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FF24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E2F7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47DD1FF1" w14:textId="77777777" w:rsidTr="00F32B9D">
        <w:trPr>
          <w:trHeight w:val="708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7DB" w14:textId="77777777" w:rsidR="00104EB0" w:rsidRDefault="00104EB0" w:rsidP="00104EB0">
            <w:pPr>
              <w:pStyle w:val="TableParagraph"/>
              <w:spacing w:before="105"/>
              <w:rPr>
                <w:b/>
                <w:sz w:val="13"/>
              </w:rPr>
            </w:pPr>
          </w:p>
          <w:p w14:paraId="5143A007" w14:textId="77777777" w:rsidR="00104EB0" w:rsidRDefault="00104EB0" w:rsidP="00104EB0">
            <w:pPr>
              <w:pStyle w:val="TableParagraph"/>
              <w:ind w:left="292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16.15-17-00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3B9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6E05" w14:textId="77777777" w:rsidR="00F32B9D" w:rsidRDefault="00F32B9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C3A8A5C" w14:textId="500E1B41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Didaktika (V),</w:t>
            </w:r>
          </w:p>
          <w:p w14:paraId="4DEDA40F" w14:textId="322E3A9D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viši ass. Amina Đipa,</w:t>
            </w:r>
          </w:p>
          <w:p w14:paraId="0CDAAF9C" w14:textId="4D6CF0A3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104EB0" w:rsidRPr="00A62B45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B263" w14:textId="77777777" w:rsidR="00104EB0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1E4F45F" w14:textId="7777777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Tehnologija namirnica (V) </w:t>
            </w:r>
          </w:p>
          <w:p w14:paraId="7BCB5D4C" w14:textId="17E045DD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prof.dr. Irzada Taljić,</w:t>
            </w:r>
          </w:p>
          <w:p w14:paraId="6FBB5B13" w14:textId="177414F2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104EB0" w:rsidRPr="00A62B45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E350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2DD5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6455E382" w14:textId="77777777">
        <w:trPr>
          <w:trHeight w:val="570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482" w14:textId="77777777" w:rsidR="00104EB0" w:rsidRDefault="00104EB0" w:rsidP="00104EB0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0F93EE8B" w14:textId="77777777" w:rsidR="00104EB0" w:rsidRDefault="00104EB0" w:rsidP="00104EB0">
            <w:pPr>
              <w:pStyle w:val="TableParagraph"/>
              <w:spacing w:before="1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17.15-18.00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0A1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68E8" w14:textId="77777777" w:rsidR="00F32B9D" w:rsidRDefault="00F32B9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C44E4E4" w14:textId="37E194C0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Baze podataka (V) </w:t>
            </w:r>
          </w:p>
          <w:p w14:paraId="47367163" w14:textId="41A61A1F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prof.ddr. Esad Kadušić,Aida Kvrgić</w:t>
            </w:r>
          </w:p>
          <w:p w14:paraId="7711CAEC" w14:textId="0EA8C2CD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104EB0" w:rsidRPr="00A62B45">
              <w:rPr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C928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BC1B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109B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104EB0" w14:paraId="34220FF5" w14:textId="77777777" w:rsidTr="00F32B9D">
        <w:trPr>
          <w:trHeight w:val="507"/>
        </w:trPr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D3B5" w14:textId="77777777" w:rsidR="00104EB0" w:rsidRDefault="00104EB0" w:rsidP="00104EB0">
            <w:pPr>
              <w:pStyle w:val="TableParagraph"/>
              <w:spacing w:before="36"/>
              <w:rPr>
                <w:b/>
                <w:sz w:val="13"/>
              </w:rPr>
            </w:pPr>
          </w:p>
          <w:p w14:paraId="5097ACA8" w14:textId="77777777" w:rsidR="00104EB0" w:rsidRDefault="00104EB0" w:rsidP="00104EB0"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18.15-19.00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8411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97AB" w14:textId="77777777" w:rsidR="00F32B9D" w:rsidRDefault="00F32B9D" w:rsidP="00A62B45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B86A01D" w14:textId="7E098057" w:rsid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Baze podataka (V) </w:t>
            </w:r>
          </w:p>
          <w:p w14:paraId="00921D87" w14:textId="1A0DB933" w:rsidR="00A62B45" w:rsidRPr="00A62B45" w:rsidRDefault="00104EB0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>prof.ddr. Esad Kadušić, Aida Kvrgić</w:t>
            </w:r>
          </w:p>
          <w:p w14:paraId="3222749E" w14:textId="6C8334EB" w:rsidR="00104EB0" w:rsidRPr="00A62B45" w:rsidRDefault="00A62B45" w:rsidP="00A62B45">
            <w:pPr>
              <w:jc w:val="center"/>
              <w:rPr>
                <w:b/>
                <w:bCs/>
                <w:sz w:val="13"/>
                <w:szCs w:val="13"/>
              </w:rPr>
            </w:pPr>
            <w:r w:rsidRPr="00A62B45">
              <w:rPr>
                <w:b/>
                <w:bCs/>
                <w:sz w:val="13"/>
                <w:szCs w:val="13"/>
              </w:rPr>
              <w:t xml:space="preserve">sala Skenderija </w:t>
            </w:r>
            <w:r w:rsidR="00104EB0" w:rsidRPr="00A62B45">
              <w:rPr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F36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533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55AA" w14:textId="77777777" w:rsidR="00104EB0" w:rsidRDefault="00104EB0" w:rsidP="00104EB0">
            <w:pPr>
              <w:pStyle w:val="TableParagraph"/>
              <w:rPr>
                <w:sz w:val="14"/>
              </w:rPr>
            </w:pPr>
          </w:p>
        </w:tc>
      </w:tr>
      <w:tr w:rsidR="00F32B9D" w14:paraId="6F0193F6" w14:textId="77777777" w:rsidTr="00F32B9D">
        <w:trPr>
          <w:trHeight w:val="402"/>
        </w:trPr>
        <w:tc>
          <w:tcPr>
            <w:tcW w:w="1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7106B63" w14:textId="77777777" w:rsidR="00F32B9D" w:rsidRDefault="00F32B9D" w:rsidP="00F32B9D">
            <w:pPr>
              <w:pStyle w:val="TableParagraph"/>
              <w:spacing w:before="36"/>
              <w:jc w:val="center"/>
              <w:rPr>
                <w:b/>
                <w:bCs/>
                <w:sz w:val="12"/>
                <w:szCs w:val="12"/>
              </w:rPr>
            </w:pPr>
          </w:p>
          <w:p w14:paraId="30E75329" w14:textId="3B9D92AB" w:rsidR="00F32B9D" w:rsidRDefault="00F32B9D" w:rsidP="00F32B9D">
            <w:pPr>
              <w:pStyle w:val="TableParagraph"/>
              <w:spacing w:before="36"/>
              <w:jc w:val="center"/>
              <w:rPr>
                <w:b/>
                <w:sz w:val="13"/>
              </w:rPr>
            </w:pPr>
            <w:r w:rsidRPr="00F32B9D">
              <w:rPr>
                <w:b/>
                <w:bCs/>
                <w:sz w:val="12"/>
                <w:szCs w:val="12"/>
              </w:rPr>
              <w:t>NAPOMENA:</w:t>
            </w:r>
          </w:p>
        </w:tc>
        <w:tc>
          <w:tcPr>
            <w:tcW w:w="151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0AB845C" w14:textId="6D2EE895" w:rsidR="00F32B9D" w:rsidRPr="00F32B9D" w:rsidRDefault="00F32B9D" w:rsidP="00104EB0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</w:tc>
      </w:tr>
    </w:tbl>
    <w:p w14:paraId="5E1F19D4" w14:textId="77777777" w:rsidR="00E30C25" w:rsidRDefault="00E30C25"/>
    <w:sectPr w:rsidR="00E30C25">
      <w:type w:val="continuous"/>
      <w:pgSz w:w="16840" w:h="11910" w:orient="landscape"/>
      <w:pgMar w:top="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72D"/>
    <w:rsid w:val="00104EB0"/>
    <w:rsid w:val="002E505F"/>
    <w:rsid w:val="0052793A"/>
    <w:rsid w:val="006C4009"/>
    <w:rsid w:val="00861005"/>
    <w:rsid w:val="0091772D"/>
    <w:rsid w:val="00A62B45"/>
    <w:rsid w:val="00B96BA5"/>
    <w:rsid w:val="00E30C25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8616"/>
  <w15:docId w15:val="{6A58FE74-4B6A-4BF9-88CA-3158CD53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Naida Fazlagic</cp:lastModifiedBy>
  <cp:revision>8</cp:revision>
  <dcterms:created xsi:type="dcterms:W3CDTF">2026-02-08T14:50:00Z</dcterms:created>
  <dcterms:modified xsi:type="dcterms:W3CDTF">2026-02-19T13:11:00Z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